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pStyle w:val="ConsPlusNonformat"/>
        <w:jc w:val="both"/>
      </w:pPr>
      <w:bookmarkStart w:id="0" w:name="Par33"/>
      <w:bookmarkEnd w:id="0"/>
      <w:r w:rsidRPr="00640314">
        <w:t xml:space="preserve">              Сведения, содержащиеся в экспертном заключении</w:t>
      </w:r>
    </w:p>
    <w:p w:rsidR="00281C1E" w:rsidRPr="00640314" w:rsidRDefault="007B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1" w:name="_GoBack"/>
      <w:bookmarkEnd w:id="1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980"/>
      </w:tblGrid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Перечень сведений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Содержание сведений</w:t>
            </w: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Дата, время и место составления заключения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Номер заявления о предоставлении государственной услуги, дата и номер решения, на основании которого проведена экспертиза представленных заявителем документов и сведений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Фамилия, имя, отчество (последнее - при наличии) эксперта по аккредитации и технических экспертов (в случае их участия)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Наименование юридического лица или фамилия, имя, отчество (последнее - при наличии) индивидуального предпринимателя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Перечень рассмотренных документов и сведений, подтверждающих соответствие заявителя установленным критериям аккредитации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 xml:space="preserve">Сведения о результатах экспертизы представленных заявителем документов и сведений, в том числе перечень несоответствий критериям аккредитации (при наличии) </w:t>
            </w:r>
            <w:hyperlink w:anchor="Par67" w:history="1">
              <w:r w:rsidRPr="00640314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C1E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Однозначный вывод о соответствии (несоответствии) заявителя критериям аккредитации по результатам экспертизы представленных заявителем документов и сведений, а также вывод о соответствии (несоответствии) заявителя документам в области стандартизации, соблюдение требований которых заявителями обеспечивает их соответствие критериям аккредитации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pStyle w:val="ConsPlusNonformat"/>
        <w:jc w:val="both"/>
      </w:pPr>
      <w:r w:rsidRPr="00640314">
        <w:t>Эксперт по аккредитации:              ______________ ______________________</w:t>
      </w:r>
    </w:p>
    <w:p w:rsidR="00281C1E" w:rsidRPr="00640314" w:rsidRDefault="00281C1E">
      <w:pPr>
        <w:pStyle w:val="ConsPlusNonformat"/>
        <w:jc w:val="both"/>
      </w:pPr>
      <w:r w:rsidRPr="00640314">
        <w:t xml:space="preserve">                                         подпись      расшифровка подписи</w:t>
      </w:r>
    </w:p>
    <w:p w:rsidR="00281C1E" w:rsidRPr="00640314" w:rsidRDefault="00281C1E">
      <w:pPr>
        <w:pStyle w:val="ConsPlusNonformat"/>
        <w:jc w:val="both"/>
      </w:pPr>
    </w:p>
    <w:p w:rsidR="00281C1E" w:rsidRPr="00640314" w:rsidRDefault="00281C1E">
      <w:pPr>
        <w:pStyle w:val="ConsPlusNonformat"/>
        <w:jc w:val="both"/>
      </w:pPr>
      <w:r w:rsidRPr="00640314">
        <w:t>Технический эксперт:                  ______________ ______________________</w:t>
      </w:r>
    </w:p>
    <w:p w:rsidR="00281C1E" w:rsidRPr="00640314" w:rsidRDefault="00281C1E">
      <w:pPr>
        <w:pStyle w:val="ConsPlusNonformat"/>
        <w:jc w:val="both"/>
      </w:pPr>
      <w:r w:rsidRPr="00640314">
        <w:t xml:space="preserve">                                         подпись      расшифровка подписи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0314">
        <w:rPr>
          <w:rFonts w:ascii="Calibri" w:hAnsi="Calibri" w:cs="Calibri"/>
        </w:rPr>
        <w:t>--------------------------------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"/>
      <w:bookmarkEnd w:id="2"/>
      <w:proofErr w:type="gramStart"/>
      <w:r w:rsidRPr="00640314">
        <w:rPr>
          <w:rFonts w:ascii="Calibri" w:hAnsi="Calibri" w:cs="Calibri"/>
        </w:rPr>
        <w:t xml:space="preserve">&lt;*&gt; В случае если выявлены несоответствия заявителя критериям аккредитации, указывается соответствующий пункт </w:t>
      </w:r>
      <w:hyperlink r:id="rId5" w:history="1">
        <w:r w:rsidRPr="00640314">
          <w:rPr>
            <w:rFonts w:ascii="Calibri" w:hAnsi="Calibri" w:cs="Calibri"/>
          </w:rPr>
          <w:t>критериев</w:t>
        </w:r>
      </w:hyperlink>
      <w:r w:rsidRPr="00640314">
        <w:rPr>
          <w:rFonts w:ascii="Calibri" w:hAnsi="Calibri" w:cs="Calibri"/>
        </w:rPr>
        <w:t xml:space="preserve"> аккредитации, утвержденных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640314">
        <w:rPr>
          <w:rFonts w:ascii="Calibri" w:hAnsi="Calibri" w:cs="Calibri"/>
        </w:rPr>
        <w:t>Справочно</w:t>
      </w:r>
      <w:proofErr w:type="spellEnd"/>
      <w:r w:rsidRPr="00640314">
        <w:rPr>
          <w:rFonts w:ascii="Calibri" w:hAnsi="Calibri" w:cs="Calibri"/>
        </w:rPr>
        <w:t>: зарегистрирован Минюстом</w:t>
      </w:r>
      <w:proofErr w:type="gramEnd"/>
      <w:r w:rsidRPr="00640314">
        <w:rPr>
          <w:rFonts w:ascii="Calibri" w:hAnsi="Calibri" w:cs="Calibri"/>
        </w:rPr>
        <w:t xml:space="preserve"> </w:t>
      </w:r>
      <w:proofErr w:type="gramStart"/>
      <w:r w:rsidRPr="00640314">
        <w:rPr>
          <w:rFonts w:ascii="Calibri" w:hAnsi="Calibri" w:cs="Calibri"/>
        </w:rPr>
        <w:t>России 30 июля 2014 г., регистрационный N 33362).</w:t>
      </w:r>
      <w:proofErr w:type="gramEnd"/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pStyle w:val="ConsPlusNonformat"/>
        <w:jc w:val="both"/>
      </w:pPr>
      <w:bookmarkStart w:id="3" w:name="Par79"/>
      <w:bookmarkEnd w:id="3"/>
      <w:r w:rsidRPr="00640314">
        <w:t xml:space="preserve">             Сведения, содержащиеся в акте выездной экспертизы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980"/>
      </w:tblGrid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Перечень сведений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Содержание сведений</w:t>
            </w: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Дата, время и место составления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Номер заявления о предоставлении государственной услуги, дата и номер решения, на основании которого проведена выездная экспертиза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Фамилия, имя и отчество (последнее - при наличии) эксперта по аккредитации и технических экспертов (в случае их участия)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Наименование юридического лица или фамилия, имя и отчество (последнее - при наличии) индивидуального предпринимателя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Фамилия, имя, отчество (последнее - при наличии) и должность представителя юридического лица или представителя индивидуального предпринимателя, присутствующего при осуществлении выездной экспертизы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Дата, время и место (места) осуществления выездной экспертизы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 xml:space="preserve">Сведения о результатах выездной экспертизы </w:t>
            </w:r>
            <w:hyperlink w:anchor="Par124" w:history="1">
              <w:r w:rsidRPr="00640314">
                <w:rPr>
                  <w:rFonts w:ascii="Calibri" w:hAnsi="Calibri" w:cs="Calibri"/>
                </w:rPr>
                <w:t>&lt;*&gt;</w:t>
              </w:r>
            </w:hyperlink>
            <w:r w:rsidRPr="00640314">
              <w:rPr>
                <w:rFonts w:ascii="Calibri" w:hAnsi="Calibri" w:cs="Calibri"/>
              </w:rPr>
              <w:t xml:space="preserve">, перечень несоответствий критериям аккредитации (при наличии) </w:t>
            </w:r>
            <w:hyperlink w:anchor="Par125" w:history="1">
              <w:r w:rsidRPr="00640314">
                <w:rPr>
                  <w:rFonts w:ascii="Calibri" w:hAnsi="Calibri" w:cs="Calibri"/>
                </w:rPr>
                <w:t>&lt;**&gt;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 xml:space="preserve">Однозначный вывод о соответствии (несоответствии) заявителя критериям аккредитации по результатам выездной экспертизы, а также </w:t>
            </w:r>
            <w:r w:rsidRPr="00640314">
              <w:rPr>
                <w:rFonts w:ascii="Calibri" w:hAnsi="Calibri" w:cs="Calibri"/>
              </w:rPr>
              <w:lastRenderedPageBreak/>
              <w:t>вывод о соответствии (несоответствии) заявителя документам в области стандартизации, соблюдение требований которых заявителями обеспечивает их соответствие критериям аккредитации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C1E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Запись о наличии особого мнения члена экспертной группы (при наличии)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pStyle w:val="ConsPlusNonformat"/>
        <w:jc w:val="both"/>
      </w:pPr>
      <w:r w:rsidRPr="00640314">
        <w:t>Эксперт по аккредитации:              ______________ ______________________</w:t>
      </w:r>
    </w:p>
    <w:p w:rsidR="00281C1E" w:rsidRPr="00640314" w:rsidRDefault="00281C1E">
      <w:pPr>
        <w:pStyle w:val="ConsPlusNonformat"/>
        <w:jc w:val="both"/>
      </w:pPr>
      <w:r w:rsidRPr="00640314">
        <w:t xml:space="preserve">                                         подпись      расшифровка подписи</w:t>
      </w:r>
    </w:p>
    <w:p w:rsidR="00281C1E" w:rsidRPr="00640314" w:rsidRDefault="00281C1E">
      <w:pPr>
        <w:pStyle w:val="ConsPlusNonformat"/>
        <w:jc w:val="both"/>
      </w:pPr>
    </w:p>
    <w:p w:rsidR="00281C1E" w:rsidRPr="00640314" w:rsidRDefault="00281C1E">
      <w:pPr>
        <w:pStyle w:val="ConsPlusNonformat"/>
        <w:jc w:val="both"/>
      </w:pPr>
      <w:r w:rsidRPr="00640314">
        <w:t>Технический эксперт:                  ______________ ______________________</w:t>
      </w:r>
    </w:p>
    <w:p w:rsidR="00281C1E" w:rsidRPr="00640314" w:rsidRDefault="00281C1E">
      <w:pPr>
        <w:pStyle w:val="ConsPlusNonformat"/>
        <w:jc w:val="both"/>
      </w:pPr>
      <w:r w:rsidRPr="00640314">
        <w:t xml:space="preserve">                                         подпись      расшифровка подписи</w:t>
      </w:r>
    </w:p>
    <w:p w:rsidR="00281C1E" w:rsidRPr="00640314" w:rsidRDefault="00281C1E">
      <w:pPr>
        <w:pStyle w:val="ConsPlusNonformat"/>
        <w:jc w:val="both"/>
      </w:pPr>
    </w:p>
    <w:p w:rsidR="00281C1E" w:rsidRPr="00640314" w:rsidRDefault="00281C1E">
      <w:pPr>
        <w:pStyle w:val="ConsPlusNonformat"/>
        <w:jc w:val="both"/>
      </w:pPr>
      <w:r w:rsidRPr="00640314">
        <w:t xml:space="preserve">Представитель </w:t>
      </w:r>
      <w:proofErr w:type="gramStart"/>
      <w:r w:rsidRPr="00640314">
        <w:t>юридического</w:t>
      </w:r>
      <w:proofErr w:type="gramEnd"/>
    </w:p>
    <w:p w:rsidR="00281C1E" w:rsidRPr="00640314" w:rsidRDefault="00281C1E">
      <w:pPr>
        <w:pStyle w:val="ConsPlusNonformat"/>
        <w:jc w:val="both"/>
      </w:pPr>
      <w:r w:rsidRPr="00640314">
        <w:t>лица/индивидуального</w:t>
      </w:r>
    </w:p>
    <w:p w:rsidR="00281C1E" w:rsidRPr="00640314" w:rsidRDefault="00281C1E">
      <w:pPr>
        <w:pStyle w:val="ConsPlusNonformat"/>
        <w:jc w:val="both"/>
      </w:pPr>
      <w:r w:rsidRPr="00640314">
        <w:t>предпринимателя:                      ______________ ______________________</w:t>
      </w:r>
    </w:p>
    <w:p w:rsidR="00281C1E" w:rsidRPr="00640314" w:rsidRDefault="00281C1E">
      <w:pPr>
        <w:pStyle w:val="ConsPlusNonformat"/>
        <w:jc w:val="both"/>
      </w:pPr>
      <w:r w:rsidRPr="00640314">
        <w:t xml:space="preserve">                                         подпись      расшифровка подписи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0314">
        <w:rPr>
          <w:rFonts w:ascii="Calibri" w:hAnsi="Calibri" w:cs="Calibri"/>
        </w:rPr>
        <w:t>--------------------------------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4"/>
      <w:bookmarkEnd w:id="4"/>
      <w:proofErr w:type="gramStart"/>
      <w:r w:rsidRPr="00640314">
        <w:rPr>
          <w:rFonts w:ascii="Calibri" w:hAnsi="Calibri" w:cs="Calibri"/>
        </w:rPr>
        <w:t xml:space="preserve">&lt;*&gt; К акту выездной экспертизы могут быть приложены документы, подтверждающие несоответствие заявителя </w:t>
      </w:r>
      <w:hyperlink r:id="rId6" w:history="1">
        <w:r w:rsidRPr="00640314">
          <w:rPr>
            <w:rFonts w:ascii="Calibri" w:hAnsi="Calibri" w:cs="Calibri"/>
          </w:rPr>
          <w:t>критериям</w:t>
        </w:r>
      </w:hyperlink>
      <w:r w:rsidRPr="00640314">
        <w:rPr>
          <w:rFonts w:ascii="Calibri" w:hAnsi="Calibri" w:cs="Calibri"/>
        </w:rPr>
        <w:t xml:space="preserve"> аккредитации, утвержденным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640314">
        <w:rPr>
          <w:rFonts w:ascii="Calibri" w:hAnsi="Calibri" w:cs="Calibri"/>
        </w:rPr>
        <w:t>Справочно</w:t>
      </w:r>
      <w:proofErr w:type="spellEnd"/>
      <w:r w:rsidRPr="00640314">
        <w:rPr>
          <w:rFonts w:ascii="Calibri" w:hAnsi="Calibri" w:cs="Calibri"/>
        </w:rPr>
        <w:t>: зарегистрирован Минюстом</w:t>
      </w:r>
      <w:proofErr w:type="gramEnd"/>
      <w:r w:rsidRPr="00640314">
        <w:rPr>
          <w:rFonts w:ascii="Calibri" w:hAnsi="Calibri" w:cs="Calibri"/>
        </w:rPr>
        <w:t xml:space="preserve"> </w:t>
      </w:r>
      <w:proofErr w:type="gramStart"/>
      <w:r w:rsidRPr="00640314">
        <w:rPr>
          <w:rFonts w:ascii="Calibri" w:hAnsi="Calibri" w:cs="Calibri"/>
        </w:rPr>
        <w:t>России 30 июля 2014 г., регистрационный N 33362), документы, подтверждающие результаты работ по наблюдению за выполнением заявителем работ в соответствии с заявленной областью аккредитации, особое мнение члена экспертной группы.</w:t>
      </w:r>
      <w:proofErr w:type="gramEnd"/>
    </w:p>
    <w:p w:rsidR="00281C1E" w:rsidRDefault="00281C1E" w:rsidP="00C8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5"/>
      <w:bookmarkEnd w:id="5"/>
      <w:proofErr w:type="gramStart"/>
      <w:r w:rsidRPr="00640314">
        <w:rPr>
          <w:rFonts w:ascii="Calibri" w:hAnsi="Calibri" w:cs="Calibri"/>
        </w:rPr>
        <w:t xml:space="preserve">&lt;**&gt; В случае если выявлены несоответствия заявителя критериям аккредитации, указывается соответствующий пункт </w:t>
      </w:r>
      <w:hyperlink r:id="rId7" w:history="1">
        <w:r w:rsidRPr="00640314">
          <w:rPr>
            <w:rFonts w:ascii="Calibri" w:hAnsi="Calibri" w:cs="Calibri"/>
          </w:rPr>
          <w:t>критериев</w:t>
        </w:r>
      </w:hyperlink>
      <w:r w:rsidRPr="00640314">
        <w:rPr>
          <w:rFonts w:ascii="Calibri" w:hAnsi="Calibri" w:cs="Calibri"/>
        </w:rPr>
        <w:t xml:space="preserve"> аккредитации, утвержденных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640314">
        <w:rPr>
          <w:rFonts w:ascii="Calibri" w:hAnsi="Calibri" w:cs="Calibri"/>
        </w:rPr>
        <w:t>Справочно</w:t>
      </w:r>
      <w:proofErr w:type="spellEnd"/>
      <w:r w:rsidRPr="00640314">
        <w:rPr>
          <w:rFonts w:ascii="Calibri" w:hAnsi="Calibri" w:cs="Calibri"/>
        </w:rPr>
        <w:t>: зарегистрирован Минюстом</w:t>
      </w:r>
      <w:proofErr w:type="gramEnd"/>
      <w:r w:rsidRPr="00640314">
        <w:rPr>
          <w:rFonts w:ascii="Calibri" w:hAnsi="Calibri" w:cs="Calibri"/>
        </w:rPr>
        <w:t xml:space="preserve"> </w:t>
      </w:r>
      <w:proofErr w:type="gramStart"/>
      <w:r w:rsidRPr="00640314">
        <w:rPr>
          <w:rFonts w:ascii="Calibri" w:hAnsi="Calibri" w:cs="Calibri"/>
        </w:rPr>
        <w:t>России 30 июля 2014 г., регистрационный N 33362).</w:t>
      </w:r>
      <w:proofErr w:type="gramEnd"/>
    </w:p>
    <w:p w:rsidR="00C85436" w:rsidRPr="00640314" w:rsidRDefault="00C85436" w:rsidP="00C8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1C1E" w:rsidRPr="00640314" w:rsidRDefault="00281C1E">
      <w:pPr>
        <w:pStyle w:val="ConsPlusNonformat"/>
        <w:jc w:val="both"/>
      </w:pPr>
      <w:bookmarkStart w:id="6" w:name="Par137"/>
      <w:bookmarkEnd w:id="6"/>
      <w:r w:rsidRPr="00640314">
        <w:t xml:space="preserve">                 Сведения, содержащиеся в акте экспертизы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380"/>
        <w:gridCol w:w="1800"/>
      </w:tblGrid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Перечень сведений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Содержание сведений</w:t>
            </w:r>
          </w:p>
        </w:tc>
      </w:tr>
      <w:tr w:rsidR="00640314" w:rsidRPr="00640314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42"/>
            <w:bookmarkEnd w:id="7"/>
            <w:r w:rsidRPr="00640314">
              <w:rPr>
                <w:rFonts w:ascii="Calibri" w:hAnsi="Calibri" w:cs="Calibri"/>
              </w:rPr>
              <w:lastRenderedPageBreak/>
              <w:t xml:space="preserve">Результаты экспертизы представленных аккредитованным лицом документов и сведений </w:t>
            </w:r>
            <w:hyperlink w:anchor="Par205" w:history="1">
              <w:r w:rsidRPr="00640314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Дата, время и место составления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Номер заявления о предоставлении государственной услуги, дата и номер решения, на основании которого проведена экспертиза представленных аккредитованным лицом документов и сведений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Фамилия, имя, отчество (последнее - при наличии) эксперта по аккредитации и технических экспертов (в случае их участия)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Наименование юридического лица или фамилия, имя, отчество (последнее - при наличии) индивидуального предпринимателя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Перечень рассмотренных документов и сведений, подтверждающих соответствие аккредитованного лица критериям аккредитации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 xml:space="preserve">Сведения о результатах экспертизы, перечень несоответствий критериям аккредитации (при наличии) </w:t>
            </w:r>
            <w:hyperlink w:anchor="Par206" w:history="1">
              <w:r w:rsidRPr="00640314">
                <w:rPr>
                  <w:rFonts w:ascii="Calibri" w:hAnsi="Calibri" w:cs="Calibri"/>
                </w:rPr>
                <w:t>&lt;**&gt;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Однозначный вывод о соответствии (несоответствии) аккредитованного лица критериям аккредитации по результатам экспертизы представленных аккредитованным лицом документов и сведений, а также вывод о соответствии (несоответствии) аккредитованного лица документам в области стандартизации, соблюдение требований которых аккредитованными лицами обеспечивает их соответствие критериям аккредитации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64"/>
            <w:bookmarkEnd w:id="8"/>
            <w:r w:rsidRPr="00640314">
              <w:rPr>
                <w:rFonts w:ascii="Calibri" w:hAnsi="Calibri" w:cs="Calibri"/>
              </w:rPr>
              <w:t xml:space="preserve">Результаты выездной экспертизы соответствия аккредитованного лица критериям аккредитации </w:t>
            </w:r>
            <w:hyperlink w:anchor="Par207" w:history="1">
              <w:r w:rsidRPr="00640314">
                <w:rPr>
                  <w:rFonts w:ascii="Calibri" w:hAnsi="Calibri" w:cs="Calibri"/>
                </w:rPr>
                <w:t>&lt;***&gt;</w:t>
              </w:r>
            </w:hyperlink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Дата, время и место составления акта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Номер заявления о предоставлении государственной услуги, дата и номер решения, на основании которого проведена выездная экспертиза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Фамилия, имя, отчество (последнее - при наличии) эксперта по аккредитации и технических экспертов 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Наименование юридического лица или фамилия, имя, отчество (последнее - при наличии) индивидуального предпринимателя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Фамилия, имя, отчество (последнее - при наличии) и должность представителя юридического лица или представителя индивидуального предпринимателя, присутствующего при осуществлении выездной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Дата, время и место (места) осуществления выездной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 xml:space="preserve">Сведения о результатах выездной экспертизы </w:t>
            </w:r>
            <w:hyperlink w:anchor="Par208" w:history="1">
              <w:r w:rsidRPr="00640314">
                <w:rPr>
                  <w:rFonts w:ascii="Calibri" w:hAnsi="Calibri" w:cs="Calibri"/>
                </w:rPr>
                <w:t>&lt;****&gt;</w:t>
              </w:r>
            </w:hyperlink>
            <w:r w:rsidRPr="00640314">
              <w:rPr>
                <w:rFonts w:ascii="Calibri" w:hAnsi="Calibri" w:cs="Calibri"/>
              </w:rPr>
              <w:t xml:space="preserve">, перечень несоответствий критериям аккредитации (при наличии) </w:t>
            </w:r>
            <w:hyperlink w:anchor="Par206" w:history="1">
              <w:r w:rsidRPr="00640314">
                <w:rPr>
                  <w:rFonts w:ascii="Calibri" w:hAnsi="Calibri" w:cs="Calibri"/>
                </w:rPr>
                <w:t>&lt;**&gt;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0314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Однозначный вывод о соответствии (несоответствии) аккредитованного лица критериям аккредитации по результатам выездной экспертизы, а также вывод о соответствии (несоответствии) аккредитованного лица документам в области стандартизации, соблюдение требований которых аккредитованными лицами обеспечивает их соответствие критериям аккредитации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C1E" w:rsidRPr="006403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40314">
              <w:rPr>
                <w:rFonts w:ascii="Calibri" w:hAnsi="Calibri" w:cs="Calibri"/>
              </w:rPr>
              <w:t>Запись о наличии особого мнения члена экспертной группы 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C1E" w:rsidRPr="00640314" w:rsidRDefault="0028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pStyle w:val="ConsPlusNonformat"/>
        <w:jc w:val="both"/>
      </w:pPr>
      <w:r w:rsidRPr="00640314">
        <w:t>Эксперт по аккредитации:              ______________ ______________________</w:t>
      </w:r>
    </w:p>
    <w:p w:rsidR="00281C1E" w:rsidRPr="00640314" w:rsidRDefault="00281C1E">
      <w:pPr>
        <w:pStyle w:val="ConsPlusNonformat"/>
        <w:jc w:val="both"/>
      </w:pPr>
      <w:r w:rsidRPr="00640314">
        <w:t xml:space="preserve">                                         подпись      расшифровка подписи</w:t>
      </w:r>
    </w:p>
    <w:p w:rsidR="00281C1E" w:rsidRPr="00640314" w:rsidRDefault="00281C1E">
      <w:pPr>
        <w:pStyle w:val="ConsPlusNonformat"/>
        <w:jc w:val="both"/>
      </w:pPr>
    </w:p>
    <w:p w:rsidR="00281C1E" w:rsidRPr="00640314" w:rsidRDefault="00281C1E">
      <w:pPr>
        <w:pStyle w:val="ConsPlusNonformat"/>
        <w:jc w:val="both"/>
      </w:pPr>
      <w:r w:rsidRPr="00640314">
        <w:t>Технический эксперт:                  ______________ ______________________</w:t>
      </w:r>
    </w:p>
    <w:p w:rsidR="00281C1E" w:rsidRPr="00640314" w:rsidRDefault="00281C1E">
      <w:pPr>
        <w:pStyle w:val="ConsPlusNonformat"/>
        <w:jc w:val="both"/>
      </w:pPr>
      <w:r w:rsidRPr="00640314">
        <w:t xml:space="preserve">                                         подпись      расшифровка подписи</w:t>
      </w:r>
    </w:p>
    <w:p w:rsidR="00281C1E" w:rsidRPr="00640314" w:rsidRDefault="00281C1E">
      <w:pPr>
        <w:pStyle w:val="ConsPlusNonformat"/>
        <w:jc w:val="both"/>
      </w:pPr>
    </w:p>
    <w:p w:rsidR="00281C1E" w:rsidRPr="00640314" w:rsidRDefault="00281C1E">
      <w:pPr>
        <w:pStyle w:val="ConsPlusNonformat"/>
        <w:jc w:val="both"/>
      </w:pPr>
      <w:r w:rsidRPr="00640314">
        <w:t xml:space="preserve">Представитель </w:t>
      </w:r>
      <w:proofErr w:type="gramStart"/>
      <w:r w:rsidRPr="00640314">
        <w:t>юридического</w:t>
      </w:r>
      <w:proofErr w:type="gramEnd"/>
    </w:p>
    <w:p w:rsidR="00281C1E" w:rsidRPr="00640314" w:rsidRDefault="00281C1E">
      <w:pPr>
        <w:pStyle w:val="ConsPlusNonformat"/>
        <w:jc w:val="both"/>
      </w:pPr>
      <w:r w:rsidRPr="00640314">
        <w:t>лица/индивидуального</w:t>
      </w:r>
    </w:p>
    <w:p w:rsidR="00281C1E" w:rsidRPr="00640314" w:rsidRDefault="00281C1E">
      <w:pPr>
        <w:pStyle w:val="ConsPlusNonformat"/>
        <w:jc w:val="both"/>
      </w:pPr>
      <w:r w:rsidRPr="00640314">
        <w:t>предпринимателя:                      ______________ ______________________</w:t>
      </w:r>
    </w:p>
    <w:p w:rsidR="00281C1E" w:rsidRPr="00640314" w:rsidRDefault="00281C1E">
      <w:pPr>
        <w:pStyle w:val="ConsPlusNonformat"/>
        <w:jc w:val="both"/>
      </w:pPr>
      <w:r w:rsidRPr="00640314">
        <w:t xml:space="preserve">                                         подпись      расшифровка подписи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0314">
        <w:rPr>
          <w:rFonts w:ascii="Calibri" w:hAnsi="Calibri" w:cs="Calibri"/>
        </w:rPr>
        <w:t>--------------------------------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05"/>
      <w:bookmarkEnd w:id="9"/>
      <w:r w:rsidRPr="00640314">
        <w:rPr>
          <w:rFonts w:ascii="Calibri" w:hAnsi="Calibri" w:cs="Calibri"/>
        </w:rPr>
        <w:t xml:space="preserve">&lt;*&gt; Заполняется при проведении подтверждения компетентности аккредитованного лица в соответствии с </w:t>
      </w:r>
      <w:hyperlink r:id="rId8" w:history="1">
        <w:r w:rsidRPr="00640314">
          <w:rPr>
            <w:rFonts w:ascii="Calibri" w:hAnsi="Calibri" w:cs="Calibri"/>
          </w:rPr>
          <w:t>пунктом 3 части 1 статьи 24</w:t>
        </w:r>
      </w:hyperlink>
      <w:r w:rsidRPr="00640314">
        <w:rPr>
          <w:rFonts w:ascii="Calibri" w:hAnsi="Calibri" w:cs="Calibri"/>
        </w:rPr>
        <w:t xml:space="preserve"> Федерального закона от 28 декабря 2013 г. "Об аккредитации в национальной системе аккредитации".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6"/>
      <w:bookmarkEnd w:id="10"/>
      <w:proofErr w:type="gramStart"/>
      <w:r w:rsidRPr="00640314">
        <w:rPr>
          <w:rFonts w:ascii="Calibri" w:hAnsi="Calibri" w:cs="Calibri"/>
        </w:rPr>
        <w:t xml:space="preserve">&lt;**&gt; В случае если выявлены несоответствия аккредитованного лица критериям аккредитации, указывается соответствующий пункт </w:t>
      </w:r>
      <w:hyperlink r:id="rId9" w:history="1">
        <w:r w:rsidRPr="00640314">
          <w:rPr>
            <w:rFonts w:ascii="Calibri" w:hAnsi="Calibri" w:cs="Calibri"/>
          </w:rPr>
          <w:t>критериев</w:t>
        </w:r>
      </w:hyperlink>
      <w:r w:rsidRPr="00640314">
        <w:rPr>
          <w:rFonts w:ascii="Calibri" w:hAnsi="Calibri" w:cs="Calibri"/>
        </w:rPr>
        <w:t xml:space="preserve"> </w:t>
      </w:r>
      <w:r w:rsidRPr="00640314">
        <w:rPr>
          <w:rFonts w:ascii="Calibri" w:hAnsi="Calibri" w:cs="Calibri"/>
        </w:rPr>
        <w:lastRenderedPageBreak/>
        <w:t>аккредитации, утвержденных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640314">
        <w:rPr>
          <w:rFonts w:ascii="Calibri" w:hAnsi="Calibri" w:cs="Calibri"/>
        </w:rPr>
        <w:t>Справочно</w:t>
      </w:r>
      <w:proofErr w:type="spellEnd"/>
      <w:r w:rsidRPr="00640314">
        <w:rPr>
          <w:rFonts w:ascii="Calibri" w:hAnsi="Calibri" w:cs="Calibri"/>
        </w:rPr>
        <w:t>: зарегистрирован</w:t>
      </w:r>
      <w:proofErr w:type="gramEnd"/>
      <w:r w:rsidRPr="00640314">
        <w:rPr>
          <w:rFonts w:ascii="Calibri" w:hAnsi="Calibri" w:cs="Calibri"/>
        </w:rPr>
        <w:t xml:space="preserve"> </w:t>
      </w:r>
      <w:proofErr w:type="gramStart"/>
      <w:r w:rsidRPr="00640314">
        <w:rPr>
          <w:rFonts w:ascii="Calibri" w:hAnsi="Calibri" w:cs="Calibri"/>
        </w:rPr>
        <w:t>Минюстом России 30 июля 2014 г., регистрационный N 33362).</w:t>
      </w:r>
      <w:proofErr w:type="gramEnd"/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7"/>
      <w:bookmarkEnd w:id="11"/>
      <w:r w:rsidRPr="00640314">
        <w:rPr>
          <w:rFonts w:ascii="Calibri" w:hAnsi="Calibri" w:cs="Calibri"/>
        </w:rPr>
        <w:t xml:space="preserve">&lt;***&gt; Заполняется при проведении подтверждения компетентности аккредитованного лица в соответствии с </w:t>
      </w:r>
      <w:hyperlink r:id="rId10" w:history="1">
        <w:r w:rsidRPr="00640314">
          <w:rPr>
            <w:rFonts w:ascii="Calibri" w:hAnsi="Calibri" w:cs="Calibri"/>
          </w:rPr>
          <w:t>пунктами 1</w:t>
        </w:r>
      </w:hyperlink>
      <w:r w:rsidRPr="00640314">
        <w:rPr>
          <w:rFonts w:ascii="Calibri" w:hAnsi="Calibri" w:cs="Calibri"/>
        </w:rPr>
        <w:t xml:space="preserve"> - </w:t>
      </w:r>
      <w:hyperlink r:id="rId11" w:history="1">
        <w:r w:rsidRPr="00640314">
          <w:rPr>
            <w:rFonts w:ascii="Calibri" w:hAnsi="Calibri" w:cs="Calibri"/>
          </w:rPr>
          <w:t>2 части 1 статьи 24</w:t>
        </w:r>
      </w:hyperlink>
      <w:r w:rsidRPr="00640314">
        <w:rPr>
          <w:rFonts w:ascii="Calibri" w:hAnsi="Calibri" w:cs="Calibri"/>
        </w:rPr>
        <w:t xml:space="preserve"> Федерального закона от 28 декабря 2013 г. "Об аккредитации в национальной системе аккредитации".</w:t>
      </w: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8"/>
      <w:bookmarkEnd w:id="12"/>
      <w:proofErr w:type="gramStart"/>
      <w:r w:rsidRPr="00640314">
        <w:rPr>
          <w:rFonts w:ascii="Calibri" w:hAnsi="Calibri" w:cs="Calibri"/>
        </w:rPr>
        <w:t xml:space="preserve">&lt;****&gt; К акту экспертизы могут быть приложены документы, подтверждающие несоответствие аккредитованного лица </w:t>
      </w:r>
      <w:hyperlink r:id="rId12" w:history="1">
        <w:r w:rsidRPr="00640314">
          <w:rPr>
            <w:rFonts w:ascii="Calibri" w:hAnsi="Calibri" w:cs="Calibri"/>
          </w:rPr>
          <w:t>критериям</w:t>
        </w:r>
      </w:hyperlink>
      <w:r w:rsidRPr="00640314">
        <w:rPr>
          <w:rFonts w:ascii="Calibri" w:hAnsi="Calibri" w:cs="Calibri"/>
        </w:rPr>
        <w:t xml:space="preserve"> аккредитации, утвержденным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640314">
        <w:rPr>
          <w:rFonts w:ascii="Calibri" w:hAnsi="Calibri" w:cs="Calibri"/>
        </w:rPr>
        <w:t>Справочно</w:t>
      </w:r>
      <w:proofErr w:type="spellEnd"/>
      <w:r w:rsidRPr="00640314">
        <w:rPr>
          <w:rFonts w:ascii="Calibri" w:hAnsi="Calibri" w:cs="Calibri"/>
        </w:rPr>
        <w:t>: зарегистрирован Минюстом</w:t>
      </w:r>
      <w:proofErr w:type="gramEnd"/>
      <w:r w:rsidRPr="00640314">
        <w:rPr>
          <w:rFonts w:ascii="Calibri" w:hAnsi="Calibri" w:cs="Calibri"/>
        </w:rPr>
        <w:t xml:space="preserve"> </w:t>
      </w:r>
      <w:proofErr w:type="gramStart"/>
      <w:r w:rsidRPr="00640314">
        <w:rPr>
          <w:rFonts w:ascii="Calibri" w:hAnsi="Calibri" w:cs="Calibri"/>
        </w:rPr>
        <w:t>России 30 июля 2014 г., регистрационный N 33362), документы, подтверждающие результаты работ по наблюдению за выполнением аккредитованным лицом работ в соответствии с областью аккредитации, особое мнение члена экспертной группы.</w:t>
      </w:r>
      <w:proofErr w:type="gramEnd"/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C1E" w:rsidRPr="00640314" w:rsidRDefault="00281C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53E4" w:rsidRPr="00640314" w:rsidRDefault="00A653E4"/>
    <w:sectPr w:rsidR="00A653E4" w:rsidRPr="0064031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E"/>
    <w:rsid w:val="00281C1E"/>
    <w:rsid w:val="00640314"/>
    <w:rsid w:val="007B2593"/>
    <w:rsid w:val="00A653E4"/>
    <w:rsid w:val="00C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5E29FABFE0882EEBC85F62CA4C38DDD039DEAB9E74E74C2778F0E55EF67AC8CA56F4697923039ZAM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5E29FABFE0882EEBC85F62CA4C38DDD039FE6BCEA4E74C2778F0E55EF67AC8CA56F469792333CZAMFG" TargetMode="External"/><Relationship Id="rId12" Type="http://schemas.openxmlformats.org/officeDocument/2006/relationships/hyperlink" Target="consultantplus://offline/ref=1FF5E29FABFE0882EEBC85F62CA4C38DDD039FE6BCEA4E74C2778F0E55EF67AC8CA56F469792333CZAM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5E29FABFE0882EEBC85F62CA4C38DDD039FE6BCEA4E74C2778F0E55EF67AC8CA56F469792333CZAMFG" TargetMode="External"/><Relationship Id="rId11" Type="http://schemas.openxmlformats.org/officeDocument/2006/relationships/hyperlink" Target="consultantplus://offline/ref=1FF5E29FABFE0882EEBC85F62CA4C38DDD039DEAB9E74E74C2778F0E55EF67AC8CA56F4697923039ZAMFG" TargetMode="External"/><Relationship Id="rId5" Type="http://schemas.openxmlformats.org/officeDocument/2006/relationships/hyperlink" Target="consultantplus://offline/ref=1FF5E29FABFE0882EEBC85F62CA4C38DDD039FE6BCEA4E74C2778F0E55EF67AC8CA56F469792333CZAMFG" TargetMode="External"/><Relationship Id="rId10" Type="http://schemas.openxmlformats.org/officeDocument/2006/relationships/hyperlink" Target="consultantplus://offline/ref=1FF5E29FABFE0882EEBC85F62CA4C38DDD039DEAB9E74E74C2778F0E55EF67AC8CA56F4697923039ZAM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5E29FABFE0882EEBC85F62CA4C38DDD039FE6BCEA4E74C2778F0E55EF67AC8CA56F469792333CZAM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Коженовский Роман Михайлович</dc:creator>
  <cp:lastModifiedBy>Admin</cp:lastModifiedBy>
  <cp:revision>4</cp:revision>
  <dcterms:created xsi:type="dcterms:W3CDTF">2015-01-02T15:00:00Z</dcterms:created>
  <dcterms:modified xsi:type="dcterms:W3CDTF">2015-01-02T15:19:00Z</dcterms:modified>
</cp:coreProperties>
</file>